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A7" w:rsidRDefault="00D92899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</w:t>
      </w:r>
      <w:r w:rsidR="00C764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ЛАСОВАНО»                                                                 «УТВЕРЖДАЮ»</w:t>
      </w:r>
    </w:p>
    <w:p w:rsidR="00D92899" w:rsidRDefault="00D92899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Председатель  ПК                                                             Директор школы</w:t>
      </w:r>
    </w:p>
    <w:p w:rsidR="00D92899" w:rsidRDefault="00D92899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__________З.А. Панфилова                                  </w:t>
      </w:r>
      <w:r w:rsidR="00597F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__________Н.В. </w:t>
      </w:r>
      <w:proofErr w:type="spellStart"/>
      <w:r w:rsidR="00597F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Ушкова</w:t>
      </w:r>
      <w:proofErr w:type="spellEnd"/>
    </w:p>
    <w:p w:rsidR="00D92899" w:rsidRPr="00C764A7" w:rsidRDefault="00597F76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«_____»__________2015</w:t>
      </w:r>
      <w:r w:rsidR="00D92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г.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«_____»____________2015</w:t>
      </w:r>
      <w:r w:rsidR="00D92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г.       </w:t>
      </w:r>
    </w:p>
    <w:p w:rsidR="00C764A7" w:rsidRDefault="00C764A7" w:rsidP="00C76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764A7" w:rsidRDefault="00C764A7" w:rsidP="00C76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764A7" w:rsidRDefault="00C764A7" w:rsidP="00C76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764A7" w:rsidRDefault="00C764A7" w:rsidP="00C76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>ИНСТРУКЦИЯ</w:t>
      </w:r>
      <w:r w:rsidR="00D928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№4</w:t>
      </w:r>
    </w:p>
    <w:p w:rsidR="00D92899" w:rsidRPr="00D92899" w:rsidRDefault="00D92899" w:rsidP="00C76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C764A7" w:rsidRPr="00D92899" w:rsidRDefault="00C764A7" w:rsidP="00C764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о мерах пожарной безопасности в здании </w:t>
      </w:r>
      <w:r w:rsidR="00D928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муниципального </w:t>
      </w:r>
      <w:r w:rsidR="00B63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обще</w:t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>образовательного учреждения</w:t>
      </w:r>
      <w:r w:rsidR="00D9289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B63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</w:t>
      </w:r>
      <w:proofErr w:type="spellStart"/>
      <w:r w:rsidR="00B63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Санаторно</w:t>
      </w:r>
      <w:proofErr w:type="spellEnd"/>
      <w:r w:rsidR="00B63D5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 лесная школа»</w:t>
      </w:r>
      <w:bookmarkStart w:id="0" w:name="_GoBack"/>
      <w:bookmarkEnd w:id="0"/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 и на прил</w:t>
      </w:r>
      <w:r w:rsidR="00D92899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егающей территории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1. Общие положения.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1.1. Настоящая инструкция 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</w:t>
      </w:r>
      <w:r w:rsidR="00BB631F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2 № 390</w:t>
      </w:r>
      <w:r w:rsidR="00BB631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соответствии с Федеральным законом № 69-ФЗ «О пожарной безопасности»</w:t>
      </w:r>
      <w:r w:rsidR="00BB631F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 и является обязательной для исполнения всеми работниками</w:t>
      </w:r>
      <w:r w:rsidR="0023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образовательного учреждения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«Санаторно- лесная школа»</w:t>
      </w:r>
      <w:r w:rsidR="007053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далее -</w:t>
      </w:r>
      <w:r w:rsidR="0023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У) и обучающимися. Работники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 допускаются к работе только после прохождения вводного противопожарного инструктажа и первичного инструктажа на рабочем месте, а при изменении специфики работы - внепланового инструктажа в соответствии с порядком, установленным руководителем.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1.2. 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1.3. Ответственность за противопожарное состояние помещений </w:t>
      </w:r>
      <w:r w:rsidR="0023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У возлагается на соответствующих материально ответственных лиц.</w:t>
      </w:r>
      <w:r w:rsidR="0023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="0023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приказа</w:t>
      </w:r>
      <w:proofErr w:type="gramEnd"/>
      <w:r w:rsidR="0023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руководителя учреждения).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 Ответственность за противопожарное состояние коридоров, помещений и мест общего пользования возлагается на заместителя директора по административно-хозяйственной части. Ответственность за противопожарную безопасность в рабочее время возлагается на лицо, ответственное за пожарную безопасность в </w:t>
      </w:r>
      <w:r w:rsidR="002303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У. Ответственность за противопожарную безопасность в нерабочее время возлагается на руководителя охранного предприятия.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1.4. Контроль соблюдения требований настоящей инструкции возлагается на ответственного за пожарную безопасность в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1.5.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2. Содержание территории, зданий, помещений, эвакуационных путей.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2.1. Перед началом учебного года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 должна принять комиссия, в состав которой входит представитель государственного пожарного надзора.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2.2. Территорию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 необходимо содержать в чистоте. Отходы горючих материалов, опавшие листья и сухую траву следует регулярно убирать и вывозить.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2.3. Дороги, проезды и подъезды к пожарным видеоисточникам, а также доступы к пожарному инвентарю и оборудованию должны быть всегда свободными, содержаться в исправном состоянии, а зимой -быть очищенными от снега и льда.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2.4. Разведение костров, сжигание мусора и устройство открытых кухонных очагов на территории ОУ не допускается.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2.5. Все проходы, эвакуационные пути и выходы из здания должны быть свободными. Здание </w:t>
      </w:r>
      <w:r w:rsidR="00BA677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должно быть обеспечено светящимися указателями "Выход",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2.6. В учебных классах и кабинетах следует размещать только необходимые для обеспечения учебного процесса предметы и приспособления.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2.7. Приборы, принадлежности и пособия, размещенные в учебных классах, кабинетах, лабораториях или специально выделенных для этих целей помещениях, должны храниться в шкафах, на стеллажах или на стационарно установленных стойках.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2.8. По окончании учебных занятий работники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 должны тщательно осмотреть помещения, устранить выявленные недостатки, обесточить электросеть и закрыть помещения на ключ.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2.9. Курение в здании </w:t>
      </w:r>
      <w:r w:rsidR="00DE2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и на прилегающей территории категорически запрещено.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2.10. В здании</w:t>
      </w:r>
      <w:r w:rsidR="00DE2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У запрещается: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производить перепланировку помещений с отступлением от требований строительных норм и правил;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lastRenderedPageBreak/>
        <w:t xml:space="preserve">- увеличивать число парт (столов) в учебных классах и кабинетах сверх их количества, предусмотренного проектом, по которому построено здание;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использовать для отделки стен и потолков путей эвакуации (рекреаций, лестничных клеток, фойе, вестибюлей, коридоров и т. п.) горючие материалы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вестибюлей;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снимать дверные полотна в проемах, соединяющих коридоры с лестничными клетками;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забивать двери эвакуационных выходов, загромождать эвакуационные пути и выходы мебелью, оборудованием и пр.;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применять для отопления помещений нестандартные (самодельные) нагревательные приборы;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устанавливать зеркала и устраивать ложные двери на путях эвакуации;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проводить огневые, электросварочные и другие виды пожароопасных работ в зданиях при наличии в них людей;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обертывать электрические лампы бумагой, материей и другими горючими материалами;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применять для освещения свечи, керосиновые лампы и фонари;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производить уборку помещений, очистку деталей и оборудования с применением легковоспламеняющихся и горючих жидкостей;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сливать легковоспламеняющиеся и горючие жидкости в канализацию;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производить отогревание труб систем отопления, водоснабжения, канализации и т. п. с применением открытого огня;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хранить и применять в подвальных и цокольных этажах легковоспламеняющиеся жидкости, горючие материалы, взрывчатые вещества, пиротехнические устройства, товары в аэрозольной упаковке и другие взрывоопасные вещества и материалы;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хранить на рабочих местах и в шкафах, а также оставлять в карманах спецодежды использованные обтирочные материалы;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оставлять без присмотра включенные в сеть радиоприемники, телевизоры и другие электроприборы.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3. Требования к системам отопления, вентиляции и кондиционирования воздуха.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3.1. Перед началом отопительного сезона все приборы и системы отопления, вентиляции и кондиционирования воздуха </w:t>
      </w:r>
      <w:r w:rsidR="00DE22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должны быть проверены и отремонтированы, а обслуживающий их персонал должен пройти противопожарный инструктаж.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3.2. При эксплуатации систем вентиляции и кондиционирования воздуха запрещается: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отключать огне задерживающие устройства;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выжигать скопившиеся в воздуховодах и зонтах жировые отложения и другие горючие вещества;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закрывать вытяжные каналы, отверстия и решетки;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4. Требования к электроустановкам. </w:t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4.1. Электрические сети и электрооборудование, используемое в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4.2. Соединения, оконцевания и ответвления жил проводов и кабелей должны быть выполнены с помощью опрессовки, пайки или специальных зажимов.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4.4. Электродвигатели должны регулярно очищаться от пыли.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4.5. При эксплуатации электроустановок запрещается: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использовать кабели и провода с поврежденной или потерявшей защитные свойства изоляцией;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оставлять под напряжением электрические провода и кабели с неизолированными концами;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пользоваться поврежденными розетками, рубильниками, выключателями и другими неисправными электрическими приборами;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применять для прокладки электросетей радио- и телефонные провода.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4.6. Все неисправности в электросетях и электроаппаратуре, которые могут вызвать искрение и короткое замыкание, должны быть немедленно устранены.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4.7. На случай отключения электроэнергии на посту дежурного должны храниться электрические фонари. Ответственность за их хранение и поддержание в рабочем состоянии возлагается на заместителя директора по административно-хозяйственной части.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lastRenderedPageBreak/>
        <w:t>5. Требования к противопожарному водоснабжению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5.1. Внутренние пожарные краны </w:t>
      </w:r>
      <w:r w:rsidR="00993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должны регулярно проходить техническое обслуживание и проверяться комиссией на работоспособность путем пуска воды.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5.2. Пожарные краны внутреннего противопожарного водопровода должны быть оборудованы рукавами и стволами и помещены в запломбированные шкафы. На дверце каждого шкафа пожарного крана должны быть указаны: буквенный индекс пожарного крана; порядковый номер пожарного крана; номер телефона ближайшей пожарной части.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5.3. Пожарные рукава должны быть сухими, хорошо скатанными и присоединенными к кранам и стволам. Один раз в год необходимо производить их проверку путем пуска воды под давлением.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5.4.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об этом пожарную охрану.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5.5. Крышки люков пожарных резервуаров и колодцев подземных гидрантов должны находиться в закрытом состоянии и своевременно очищаться от грязи, льда и снега.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>6. Требования к эксплуатации установок пожарной автоматики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6.1. Установки пожарной автоматики </w:t>
      </w:r>
      <w:r w:rsidR="00993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должны эксплуатироваться в автоматическом режиме и круглосуточно находиться в рабочем состоянии.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6.2. В период выполнения работ по техническому обслуживанию или ремонту установок, проведение которых связано с их отключением, администрация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 должна обеспечить пожарную безопасность защищаемых установками помещений и известить об этом пожарную охрану.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6.3. При эксплуатации установок пожарной автоматики не допускается: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загромождать подходы к контрольно-сигнальным устройствам и приборам;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складировать материалы на расстоянии менее 0,9 м до оросителей и 0,6 м до извещателей;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наносить на извещатели краску, побелку, штукатурку и другие защитные покрытия.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>7. Требования к первичным средствам пожаротушения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. </w:t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7.1. </w:t>
      </w:r>
      <w:r w:rsidR="00993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оснащается первичными средствами пожаротушения независимо от оборудования здания и помещений установками пожаротушения и пожарными кранами. Ответственность за обеспечение </w:t>
      </w:r>
      <w:r w:rsidR="00993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У первичными средствами пожаротушения, их техническое состояние и своевременную перезарядку возлагается на замес</w:t>
      </w:r>
      <w:r w:rsidR="00993335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тителя директора по </w:t>
      </w:r>
      <w:r w:rsidR="009933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АХЧ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7.3. Ручные огнетушители размещаются: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путем навески на вертикальные конструкции на высоте не более 1,5 м от пола до нижнего торца огнетушителя;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путем установки в пожарные шкафы совместно с пожарными кранами, в специальные тумбы или пожарные стенды.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7.5.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 и утвержденными в установленном порядке регламентами технического обслуживания огнетушителей каждого вида.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7.6. Использование первичных средств пожаротушения для хозяйственных и прочих нужд, не связанных с тушением пожаров, запрещается.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>8. Требования к помещениям повышенной пожароопасности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8.1. Для каждого помещения повышенной пожароопасности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 устанавливаются определенные требования.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8.2. Требования пожарной безопасности для кабинета химии: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перед началом работы с любыми огнеопасными материалами необходимо убедиться в наличии и исправности средств пожаротушения;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во время работы запрещается ставить опыты, не связанные с учебным процессом, произвольно смешивать реактивы;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в кабинете запрещается работать одному;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после каждого опыта необходимо сразу вымыть посуду и убрать реактивы;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после окончания занятий следует убрать все пожароопасные и пожар взрывоопасные вещества и материалы в помещения, оборудованные для их временного хранения;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перед уходом из кабинета следует убедиться, что на рабочем столе и в вытяжном шкафу отключены электроприборы, выключена вода и перекрыты газовые линии.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>9. Требования к проведению массовых мероприятий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9.1. Перед началом массовых мероприятий ответственный за пожарную безопасность должен тщательно проверить все помещения, эвакуационные выходы и пути на соответствие их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lastRenderedPageBreak/>
        <w:t xml:space="preserve">требованиям пожарной безопасности, а также убедиться в наличии и исправном состоянии первичных средств пожаротушения, связи и пожарной сигнализации. Все выявленные недостатки необходимо устранить до начала мероприятия.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9.2. На время проведения массовых мероприятий должно быть организовано дежурство работников </w:t>
      </w:r>
      <w:r w:rsidR="00621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и обучающихся старших классов.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9.3. Во время проведения массовых мероприятий с детьми должны неотлучно находиться дежурный администратор, классные руководители или воспитатели, с которыми предварительно проводится целевой противопожарный инструктаж.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9.4. Этажи и помещения, где проводятся массовые мероприятия, должны иметь не менее двух рассредоточенных эвакуационных выходов, обозначенных световыми указателями с надписью "Выход" белого цвета на зеленом фоне, подключенными к сети аварийного или эвакуационного освещения здания.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9.5. Количество присутствующих в помещении детей и взрослых при проведении массового мероприятия определяется из расчета 0,75 кв. м на одного человека, а при проведении танцевальных вечеров, спортивных праздников и т. п. - из расчета 1,5 кв. м на человека.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9.6. В помещениях, используемых для проведения массовых мероприятий, запрещается: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применять пиротехнические изделия, дуговые прожекторы и свечи;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украшать елку марлей и ватой, не пропитанными огнезащитными составами;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проводить перед началом или во время представлений огневые, покрасочные и другие пожароопасные и пожаровзрывоопасные работы;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уменьшать ширину проходов между рядами и устанавливать в проходах дополнительные кресла, стулья и др.;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полностью гасить свет в помещении во время спектаклей или представлений;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допускать нарушения установленных норм заполнения помещений людьми.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Все сгораемые декорации, сценическое оформление, а также драпировка, используемые на окнах и дверях, должны подвергаться обработке огнезащитными составами с составлением акта в двух экземплярах, один из которых хранится в ОУ.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9.8.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 от стен и потолков.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>10. Порядок осмотра и закрытия здания и помещений по окончании работы.</w:t>
      </w: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br/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10.1. В помещениях</w:t>
      </w:r>
      <w:r w:rsidR="00031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 необходимо соблюдать установленный порядок осмотра и закрытия помещений.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10.2. Работник, ответственный за противопожарную безопасность помещения, после окончания рабочего дня обязан: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осмотреть помещение и убедиться в отсутствии возможных причин возникновения пожара;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обесточить все электропотребители, за исключением работающих круглосуточно и дежурного освещения;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проверить закрытие окон и форточек;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закрыть помещение, ключи сдать на пост охраны, расписаться в журнале учета выдачи и возврата ключей.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заместителю ди</w:t>
      </w:r>
      <w:r w:rsidR="00031AB3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ректора по </w:t>
      </w:r>
      <w:r w:rsidR="00031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АХЧ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 для принятия соответствующих мер.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Неисправные электросети и электрооборудование должны быть немедленно отключены до приведения их в пожаробе</w:t>
      </w:r>
      <w:r w:rsidR="00031AB3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зопасное состояние. </w:t>
      </w:r>
      <w:r w:rsidR="00031AB3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10.3. </w:t>
      </w:r>
      <w:r w:rsidR="00031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Дежурный администратор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 по окончании учебных занятий должен осуществить обход здания </w:t>
      </w:r>
      <w:r w:rsidR="00031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У, проверить работу электропотребителей, состояние помещений, провести осмотр входных дверей и эвакуационных выходов и сделать соответствующую запись в журнале осмотра помещений.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 xml:space="preserve">10.4. При обнаружении неисправностей и (или) аварийной ситуации работники 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ОУ обязаны поставить в известность администрацию учреждения, обеспечить отсутствие обучающихся в аварийном помещении.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>11. Порядок действий в случае возникновения пожара.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11.1. В случае возникновения пожара действия работников</w:t>
      </w:r>
      <w:r w:rsidR="00031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и привлекаемых к тушению пожара лиц в первую очередь должны быть направлены на обеспечение безопасности детей, их эвакуацию и спасение.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11.2. Каждый работник</w:t>
      </w:r>
      <w:r w:rsidR="00031AB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У, обнаруживший пожар или его признаки (задымление, запах горения или тления, повышения температуры и т. п.), обязан: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немедленно сообщить об этом по телефону "0</w:t>
      </w:r>
      <w:r w:rsidR="00B63D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1";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lastRenderedPageBreak/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при необходимости отключить энергоснабжение здания;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в случае целесообразности приступить к тушению пожара первичными средствами пожаротушения;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ru-RU"/>
        </w:rPr>
        <w:t xml:space="preserve">-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по возможности вынести из здания наиболее ценное имущество и документы.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11.3. Все работники </w:t>
      </w:r>
      <w:r w:rsidR="004C2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У должны быть ознакомлены с планом действий администрации и персонала в случае возникновения пожара, знать и четко выполнять свои обязанности. 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br/>
        <w:t>11.4. Руководитель</w:t>
      </w:r>
      <w:r w:rsidR="004C2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>У в случае возникновения пожара при непосредственном участии св</w:t>
      </w:r>
      <w:r w:rsidR="004C2B8F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оего заместителя по </w:t>
      </w:r>
      <w:r w:rsidR="004C2B8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АХЧ</w:t>
      </w: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 обязан: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продублировать сообщение о возникновении пожара в пожарную охрану и поставить в известность о случившемся вышестоящее руководство;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в случае угрозы жизни людей немедленно организовать их спасение;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удалить за пределы опасной зоны всех работников, не участвующих в тушении пожара;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осуществлять общее руководство по тушению пожара до прибытия пожарной охраны;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обеспечить соблюдение требований безопасности работниками, принимающими участие в тушении пожара; </w:t>
      </w:r>
    </w:p>
    <w:p w:rsidR="00C764A7" w:rsidRP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val="pl-PL"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организовать эвакуацию и защиту материальных ценностей; </w:t>
      </w:r>
    </w:p>
    <w:p w:rsidR="00C764A7" w:rsidRDefault="00C764A7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64A7">
        <w:rPr>
          <w:rFonts w:ascii="Arial" w:eastAsia="Times New Roman" w:hAnsi="Arial" w:cs="Arial"/>
          <w:color w:val="000000"/>
          <w:sz w:val="20"/>
          <w:szCs w:val="20"/>
          <w:lang w:val="pl-PL" w:eastAsia="ru-RU"/>
        </w:rPr>
        <w:t xml:space="preserve">- 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 </w:t>
      </w:r>
    </w:p>
    <w:p w:rsidR="004C2B8F" w:rsidRDefault="004C2B8F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4C2B8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12.Порядок действия в случае возникновения пожара ночью.</w:t>
      </w:r>
    </w:p>
    <w:p w:rsidR="004C2B8F" w:rsidRDefault="004C2B8F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 w:rsidRPr="004C2B8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12.1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 Дежурному воспитателю:</w:t>
      </w:r>
    </w:p>
    <w:p w:rsidR="004C2B8F" w:rsidRDefault="004C2B8F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-немедленно сообщить о пожаре в пожарную часть по тел.0</w:t>
      </w:r>
      <w:r w:rsidR="00B63D5E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0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1 и руководителю школы</w:t>
      </w:r>
      <w:r w:rsidR="008849CF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.</w:t>
      </w:r>
    </w:p>
    <w:p w:rsidR="008849CF" w:rsidRDefault="008849CF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-заняться эвакуацией детей в безопасное место.</w:t>
      </w:r>
    </w:p>
    <w:p w:rsidR="008849CF" w:rsidRDefault="008849CF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12.2 Дежурному охраннику немедленно открыть все эвакуационные выходы и двери.</w:t>
      </w:r>
    </w:p>
    <w:p w:rsidR="008849CF" w:rsidRDefault="008849CF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12.3 Дежурным младшим воспитателям </w:t>
      </w:r>
      <w:proofErr w:type="gramStart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с аккумуляторными фонарями) начать эвакуацию детей в безопасное место (теплица, теневой навес).</w:t>
      </w:r>
    </w:p>
    <w:p w:rsidR="008849CF" w:rsidRDefault="008849CF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12.4.Дехурной медицинской сестре дать</w:t>
      </w:r>
      <w:r w:rsidR="00D64F66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сигнал пожарной тревоги, организовать встречу пожарных подразделений и провести их к месту пожара.</w:t>
      </w:r>
    </w:p>
    <w:p w:rsidR="00D64F66" w:rsidRDefault="00D64F66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12.5.Дежурному воспитателю организовать проверку налицо по спискам всех эвакуированных детей, по классам.</w:t>
      </w:r>
    </w:p>
    <w:p w:rsidR="00D64F66" w:rsidRPr="004C2B8F" w:rsidRDefault="00D64F66" w:rsidP="00C764A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12.5.Убедившись, что все дети и взрослые эвакуированы, добровольному пожарному расчету необходимо покинуть опасную зону и организовать последующую деятельность под руководством дежурного воспитателя.</w:t>
      </w:r>
    </w:p>
    <w:p w:rsidR="00C764A7" w:rsidRPr="004C2B8F" w:rsidRDefault="00C764A7" w:rsidP="00C764A7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color w:val="555555"/>
          <w:sz w:val="21"/>
          <w:szCs w:val="21"/>
          <w:lang w:eastAsia="ru-RU"/>
        </w:rPr>
      </w:pPr>
    </w:p>
    <w:sectPr w:rsidR="00C764A7" w:rsidRPr="004C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A"/>
    <w:rsid w:val="00031AB3"/>
    <w:rsid w:val="002303FA"/>
    <w:rsid w:val="004C2B8F"/>
    <w:rsid w:val="00597F76"/>
    <w:rsid w:val="005F397B"/>
    <w:rsid w:val="00621ABC"/>
    <w:rsid w:val="0070535A"/>
    <w:rsid w:val="008849CF"/>
    <w:rsid w:val="008967C8"/>
    <w:rsid w:val="00993335"/>
    <w:rsid w:val="00B63D5E"/>
    <w:rsid w:val="00BA677A"/>
    <w:rsid w:val="00BB631F"/>
    <w:rsid w:val="00C764A7"/>
    <w:rsid w:val="00CE61CA"/>
    <w:rsid w:val="00D64F66"/>
    <w:rsid w:val="00D92899"/>
    <w:rsid w:val="00D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4A7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4A7"/>
    <w:rPr>
      <w:strike w:val="0"/>
      <w:dstrike w:val="0"/>
      <w:color w:val="F2652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764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4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64A7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64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4A7"/>
    <w:rPr>
      <w:strike w:val="0"/>
      <w:dstrike w:val="0"/>
      <w:color w:val="F2652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764A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64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3" w:color="E5E5E5"/>
                                        <w:left w:val="single" w:sz="6" w:space="23" w:color="E5E5E5"/>
                                        <w:bottom w:val="single" w:sz="6" w:space="23" w:color="E5E5E5"/>
                                        <w:right w:val="single" w:sz="6" w:space="23" w:color="E5E5E5"/>
                                      </w:divBdr>
                                      <w:divsChild>
                                        <w:div w:id="147429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4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6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81194">
                      <w:marLeft w:val="30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374318">
              <w:marLeft w:val="0"/>
              <w:marRight w:val="0"/>
              <w:marTop w:val="300"/>
              <w:marBottom w:val="0"/>
              <w:divBdr>
                <w:top w:val="single" w:sz="24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2013-02-07T08:39:00Z</cp:lastPrinted>
  <dcterms:created xsi:type="dcterms:W3CDTF">2013-02-07T05:32:00Z</dcterms:created>
  <dcterms:modified xsi:type="dcterms:W3CDTF">2015-12-22T08:01:00Z</dcterms:modified>
</cp:coreProperties>
</file>