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4C" w:rsidRDefault="003A104C" w:rsidP="0034745E">
      <w:pPr>
        <w:tabs>
          <w:tab w:val="left" w:pos="8222"/>
          <w:tab w:val="left" w:pos="9072"/>
        </w:tabs>
        <w:rPr>
          <w:szCs w:val="28"/>
        </w:rPr>
      </w:pPr>
    </w:p>
    <w:p w:rsidR="003A104C" w:rsidRPr="002C476C" w:rsidRDefault="003A104C" w:rsidP="003A104C">
      <w:pPr>
        <w:tabs>
          <w:tab w:val="left" w:pos="8222"/>
          <w:tab w:val="left" w:pos="9072"/>
        </w:tabs>
        <w:ind w:left="8364" w:firstLine="708"/>
        <w:rPr>
          <w:szCs w:val="28"/>
        </w:rPr>
      </w:pPr>
    </w:p>
    <w:p w:rsidR="003A104C" w:rsidRPr="002C476C" w:rsidRDefault="0034745E" w:rsidP="0034745E">
      <w:pPr>
        <w:spacing w:line="233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Карта </w:t>
      </w:r>
      <w:r w:rsidR="003A104C" w:rsidRPr="002C476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ДОСТИЖЕНИЙ ПО ПРОЕКТУ «ВРЕМЯ ПРАВИЛЬНО ДЕЙСТВОВАТЬ В СФЕРЕ ТКО»</w:t>
      </w:r>
    </w:p>
    <w:p w:rsidR="003A104C" w:rsidRPr="002C476C" w:rsidRDefault="003A104C" w:rsidP="003A104C">
      <w:pPr>
        <w:spacing w:line="233" w:lineRule="auto"/>
        <w:rPr>
          <w:sz w:val="27"/>
          <w:szCs w:val="27"/>
        </w:rPr>
      </w:pPr>
    </w:p>
    <w:p w:rsidR="003A104C" w:rsidRPr="002C476C" w:rsidRDefault="003A104C" w:rsidP="003A104C">
      <w:pPr>
        <w:spacing w:line="232" w:lineRule="auto"/>
        <w:rPr>
          <w:szCs w:val="28"/>
        </w:rPr>
      </w:pPr>
    </w:p>
    <w:tbl>
      <w:tblPr>
        <w:tblW w:w="13783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1168"/>
        <w:gridCol w:w="2551"/>
        <w:gridCol w:w="2410"/>
        <w:gridCol w:w="3685"/>
        <w:gridCol w:w="3688"/>
        <w:gridCol w:w="281"/>
      </w:tblGrid>
      <w:tr w:rsidR="003A104C" w:rsidRPr="0034745E" w:rsidTr="0034745E">
        <w:trPr>
          <w:trHeight w:val="53"/>
          <w:jc w:val="center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№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proofErr w:type="gramStart"/>
            <w:r w:rsidRPr="0034745E">
              <w:rPr>
                <w:sz w:val="18"/>
                <w:szCs w:val="18"/>
              </w:rPr>
              <w:t>п</w:t>
            </w:r>
            <w:proofErr w:type="gramEnd"/>
            <w:r w:rsidRPr="0034745E">
              <w:rPr>
                <w:sz w:val="18"/>
                <w:szCs w:val="18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Наименование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мероприятия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Сроки, время,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место проведения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мероприятия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104C" w:rsidRPr="0034745E" w:rsidRDefault="003A104C" w:rsidP="0034745E">
            <w:pPr>
              <w:snapToGrid w:val="0"/>
              <w:spacing w:line="232" w:lineRule="auto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Значения показателей результативности  </w:t>
            </w:r>
          </w:p>
        </w:tc>
      </w:tr>
      <w:tr w:rsidR="003A104C" w:rsidRPr="0034745E" w:rsidTr="0034745E">
        <w:trPr>
          <w:trHeight w:val="323"/>
          <w:jc w:val="center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планируемые результаты</w:t>
            </w:r>
          </w:p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 xml:space="preserve">(в </w:t>
            </w:r>
            <w:proofErr w:type="gramStart"/>
            <w:r w:rsidRPr="0034745E">
              <w:rPr>
                <w:sz w:val="18"/>
                <w:szCs w:val="18"/>
              </w:rPr>
              <w:t>соответствии</w:t>
            </w:r>
            <w:proofErr w:type="gramEnd"/>
            <w:r w:rsidRPr="0034745E">
              <w:rPr>
                <w:sz w:val="18"/>
                <w:szCs w:val="18"/>
              </w:rPr>
              <w:t xml:space="preserve"> с соглашением)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  <w:lang w:val="en-US"/>
              </w:rPr>
            </w:pPr>
            <w:r w:rsidRPr="0034745E">
              <w:rPr>
                <w:sz w:val="18"/>
                <w:szCs w:val="18"/>
              </w:rPr>
              <w:t xml:space="preserve">достигнутые </w:t>
            </w:r>
          </w:p>
          <w:p w:rsidR="003A104C" w:rsidRPr="0034745E" w:rsidRDefault="003A104C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результаты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04C" w:rsidRPr="0034745E" w:rsidRDefault="003A104C" w:rsidP="0034745E">
            <w:pPr>
              <w:snapToGrid w:val="0"/>
              <w:spacing w:line="232" w:lineRule="auto"/>
              <w:ind w:left="-700"/>
              <w:jc w:val="center"/>
              <w:rPr>
                <w:sz w:val="18"/>
                <w:szCs w:val="18"/>
              </w:rPr>
            </w:pPr>
          </w:p>
        </w:tc>
      </w:tr>
    </w:tbl>
    <w:p w:rsidR="003A104C" w:rsidRPr="0034745E" w:rsidRDefault="003A104C" w:rsidP="003A104C">
      <w:pPr>
        <w:rPr>
          <w:sz w:val="18"/>
          <w:szCs w:val="18"/>
        </w:rPr>
      </w:pPr>
    </w:p>
    <w:tbl>
      <w:tblPr>
        <w:tblW w:w="13128" w:type="dxa"/>
        <w:jc w:val="center"/>
        <w:tblInd w:w="-639" w:type="dxa"/>
        <w:tblLayout w:type="fixed"/>
        <w:tblLook w:val="04A0" w:firstRow="1" w:lastRow="0" w:firstColumn="1" w:lastColumn="0" w:noHBand="0" w:noVBand="1"/>
      </w:tblPr>
      <w:tblGrid>
        <w:gridCol w:w="839"/>
        <w:gridCol w:w="2551"/>
        <w:gridCol w:w="2410"/>
        <w:gridCol w:w="3685"/>
        <w:gridCol w:w="3643"/>
      </w:tblGrid>
      <w:tr w:rsidR="0034745E" w:rsidRPr="0034745E" w:rsidTr="0034745E">
        <w:trPr>
          <w:trHeight w:val="248"/>
          <w:tblHeader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5</w:t>
            </w:r>
          </w:p>
        </w:tc>
      </w:tr>
      <w:tr w:rsidR="0034745E" w:rsidRPr="0034745E" w:rsidTr="0034745E">
        <w:trPr>
          <w:trHeight w:val="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34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Подготовительный этап.</w:t>
            </w:r>
            <w:r w:rsidRPr="0034745E">
              <w:rPr>
                <w:rFonts w:eastAsiaTheme="minorHAnsi"/>
                <w:color w:val="000000"/>
                <w:sz w:val="18"/>
                <w:szCs w:val="18"/>
              </w:rPr>
              <w:t xml:space="preserve">  Провести информирование о проекте (средства, условия и ресурсы проекта).</w:t>
            </w:r>
            <w:r w:rsidRPr="0034745E">
              <w:rPr>
                <w:sz w:val="18"/>
                <w:szCs w:val="18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34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14.08.20 в 12.00  информирование в СМИ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pacing w:line="232" w:lineRule="auto"/>
              <w:ind w:left="34"/>
              <w:rPr>
                <w:rFonts w:eastAsia="Calibri"/>
                <w:sz w:val="18"/>
                <w:szCs w:val="18"/>
              </w:rPr>
            </w:pPr>
            <w:r w:rsidRPr="0034745E">
              <w:rPr>
                <w:rFonts w:eastAsiaTheme="minorHAnsi"/>
                <w:color w:val="000000"/>
                <w:sz w:val="18"/>
                <w:szCs w:val="18"/>
              </w:rPr>
              <w:t>Провести информирование о проекте (средства, условия и ресурсы проекта)</w:t>
            </w:r>
            <w:r w:rsidRPr="0034745E">
              <w:rPr>
                <w:sz w:val="18"/>
                <w:szCs w:val="18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</w:rPr>
              <w:t xml:space="preserve"> с участниками проекта, а также в СМИ создать группы  в Контакте и в фейсбуке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B967DD">
            <w:pPr>
              <w:rPr>
                <w:sz w:val="18"/>
                <w:szCs w:val="18"/>
              </w:rPr>
            </w:pPr>
            <w:r w:rsidRPr="0034745E">
              <w:rPr>
                <w:rFonts w:eastAsiaTheme="minorHAnsi"/>
                <w:color w:val="000000"/>
                <w:sz w:val="18"/>
                <w:szCs w:val="18"/>
              </w:rPr>
              <w:t xml:space="preserve">14.08. 20 г. Проведено информирование участников  о проекте (средства, условия и ресурсы проекта), </w:t>
            </w:r>
            <w:r w:rsidRPr="0034745E">
              <w:rPr>
                <w:sz w:val="18"/>
                <w:szCs w:val="18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</w:rPr>
              <w:t xml:space="preserve">а также в СМИ  о мероприятиях – адреса групп: </w:t>
            </w:r>
            <w:r w:rsidRPr="0034745E">
              <w:rPr>
                <w:sz w:val="18"/>
                <w:szCs w:val="18"/>
              </w:rPr>
              <w:t>в Контакте: </w:t>
            </w:r>
            <w:hyperlink r:id="rId5" w:history="1">
              <w:r w:rsidRPr="0034745E">
                <w:rPr>
                  <w:rStyle w:val="a3"/>
                  <w:sz w:val="18"/>
                  <w:szCs w:val="18"/>
                </w:rPr>
                <w:t>https://vk.com/public198035585</w:t>
              </w:r>
            </w:hyperlink>
            <w:r w:rsidRPr="0034745E">
              <w:rPr>
                <w:sz w:val="18"/>
                <w:szCs w:val="18"/>
              </w:rPr>
              <w:t xml:space="preserve">; </w:t>
            </w:r>
          </w:p>
          <w:p w:rsidR="0034745E" w:rsidRPr="0034745E" w:rsidRDefault="0034745E" w:rsidP="00B967DD">
            <w:pPr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 в Фейсбуке: </w:t>
            </w:r>
            <w:hyperlink r:id="rId6" w:history="1">
              <w:r w:rsidRPr="0034745E">
                <w:rPr>
                  <w:rStyle w:val="a3"/>
                  <w:sz w:val="18"/>
                  <w:szCs w:val="18"/>
                </w:rPr>
                <w:t>https://www.facebook.com/profile.php?id=100054522745201&amp;lst=100054522745201%3A100054522745201%3A1602482804&amp;sk=timeline</w:t>
              </w:r>
            </w:hyperlink>
          </w:p>
          <w:p w:rsidR="0034745E" w:rsidRPr="0034745E" w:rsidRDefault="0034745E" w:rsidP="00CD6A74">
            <w:pPr>
              <w:snapToGrid w:val="0"/>
              <w:spacing w:line="232" w:lineRule="auto"/>
              <w:ind w:left="34"/>
              <w:rPr>
                <w:sz w:val="18"/>
                <w:szCs w:val="18"/>
              </w:rPr>
            </w:pPr>
          </w:p>
        </w:tc>
      </w:tr>
      <w:tr w:rsidR="0034745E" w:rsidRPr="0034745E" w:rsidTr="0034745E">
        <w:trPr>
          <w:trHeight w:val="2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52098F">
            <w:pPr>
              <w:snapToGrid w:val="0"/>
              <w:spacing w:line="232" w:lineRule="auto"/>
              <w:ind w:left="-92" w:right="-108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 xml:space="preserve">Основной этап. Я  участник проекта </w:t>
            </w:r>
            <w:r w:rsidRPr="0034745E">
              <w:rPr>
                <w:snapToGrid w:val="0"/>
                <w:spacing w:val="-3"/>
                <w:sz w:val="18"/>
                <w:szCs w:val="18"/>
              </w:rPr>
              <w:t xml:space="preserve">«Время правильно действовать в сфере ТКО» </w:t>
            </w:r>
            <w:r w:rsidRPr="0034745E">
              <w:rPr>
                <w:rFonts w:eastAsiaTheme="minorHAnsi"/>
                <w:sz w:val="18"/>
                <w:szCs w:val="18"/>
              </w:rPr>
              <w:t>беседа, 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52098F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№1 17.08.2020 г. 9.30 - 10.30 МДОУ «Детский сад № 30» г. Ярославль, площадка во дворе группы «Буратино»</w:t>
            </w:r>
          </w:p>
          <w:p w:rsidR="0034745E" w:rsidRPr="0034745E" w:rsidRDefault="0034745E" w:rsidP="0052098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№2, </w:t>
            </w:r>
          </w:p>
          <w:p w:rsidR="0034745E" w:rsidRPr="0034745E" w:rsidRDefault="0034745E" w:rsidP="0052098F">
            <w:pPr>
              <w:rPr>
                <w:rFonts w:eastAsiaTheme="minorHAnsi"/>
                <w:noProof/>
                <w:sz w:val="18"/>
                <w:szCs w:val="18"/>
              </w:rPr>
            </w:pPr>
            <w:r w:rsidRPr="0034745E">
              <w:rPr>
                <w:rFonts w:eastAsiaTheme="minorHAnsi"/>
                <w:noProof/>
                <w:sz w:val="18"/>
                <w:szCs w:val="18"/>
              </w:rPr>
              <w:t xml:space="preserve">18 08.2020 г.  </w:t>
            </w:r>
          </w:p>
          <w:p w:rsidR="0034745E" w:rsidRPr="0034745E" w:rsidRDefault="0034745E" w:rsidP="0052098F">
            <w:pPr>
              <w:rPr>
                <w:rFonts w:eastAsiaTheme="minorHAnsi"/>
                <w:noProof/>
                <w:sz w:val="18"/>
                <w:szCs w:val="18"/>
              </w:rPr>
            </w:pPr>
            <w:r w:rsidRPr="0034745E">
              <w:rPr>
                <w:rFonts w:eastAsiaTheme="minorHAnsi"/>
                <w:noProof/>
                <w:sz w:val="18"/>
                <w:szCs w:val="18"/>
              </w:rPr>
              <w:t>11.00 - 12.00  МОУ «Леснополянская НШ им. К. Д. Ушинского», ЯМР, состоялись занятия в первой  группе</w:t>
            </w:r>
          </w:p>
          <w:p w:rsidR="0034745E" w:rsidRPr="0034745E" w:rsidRDefault="0034745E" w:rsidP="0052098F">
            <w:pPr>
              <w:rPr>
                <w:rFonts w:eastAsiaTheme="minorHAnsi"/>
                <w:noProof/>
                <w:sz w:val="18"/>
                <w:szCs w:val="18"/>
              </w:rPr>
            </w:pPr>
          </w:p>
          <w:p w:rsidR="0034745E" w:rsidRPr="0034745E" w:rsidRDefault="0034745E" w:rsidP="00FC32A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3</w:t>
            </w:r>
          </w:p>
          <w:p w:rsidR="0034745E" w:rsidRPr="0034745E" w:rsidRDefault="0034745E" w:rsidP="00FC32A9">
            <w:pPr>
              <w:rPr>
                <w:rFonts w:eastAsiaTheme="minorHAnsi"/>
                <w:noProof/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noProof/>
                <w:sz w:val="18"/>
                <w:szCs w:val="18"/>
              </w:rPr>
              <w:t xml:space="preserve">18 08.2020 г.  </w:t>
            </w:r>
          </w:p>
          <w:p w:rsidR="0034745E" w:rsidRPr="0034745E" w:rsidRDefault="0034745E" w:rsidP="00FC32A9">
            <w:pPr>
              <w:rPr>
                <w:rFonts w:eastAsiaTheme="minorHAnsi"/>
                <w:noProof/>
                <w:sz w:val="18"/>
                <w:szCs w:val="18"/>
              </w:rPr>
            </w:pPr>
            <w:r w:rsidRPr="0034745E">
              <w:rPr>
                <w:rFonts w:eastAsiaTheme="minorHAnsi"/>
                <w:noProof/>
                <w:sz w:val="18"/>
                <w:szCs w:val="18"/>
              </w:rPr>
              <w:t xml:space="preserve">12.20 - 13.20  МОУ «Леснополянская НШ им. К. Д. Ушинского», ЯМР, состоялись занятия во </w:t>
            </w:r>
            <w:r w:rsidRPr="0034745E">
              <w:rPr>
                <w:rFonts w:eastAsiaTheme="minorHAnsi"/>
                <w:noProof/>
                <w:sz w:val="18"/>
                <w:szCs w:val="18"/>
              </w:rPr>
              <w:lastRenderedPageBreak/>
              <w:t xml:space="preserve">второй группе </w:t>
            </w:r>
          </w:p>
          <w:p w:rsidR="0034745E" w:rsidRPr="0034745E" w:rsidRDefault="0034745E" w:rsidP="0052098F">
            <w:pPr>
              <w:rPr>
                <w:rFonts w:eastAsiaTheme="minorHAnsi"/>
                <w:noProof/>
                <w:sz w:val="18"/>
                <w:szCs w:val="18"/>
              </w:rPr>
            </w:pPr>
          </w:p>
          <w:p w:rsidR="0034745E" w:rsidRPr="0034745E" w:rsidRDefault="0034745E" w:rsidP="0052098F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№4</w:t>
            </w:r>
          </w:p>
          <w:p w:rsidR="0034745E" w:rsidRPr="0034745E" w:rsidRDefault="0034745E" w:rsidP="002171B3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19.08 2020 г.  9.00 -10.00 МДОУ №5«Гнёздышко» Я</w:t>
            </w:r>
            <w:bookmarkStart w:id="0" w:name="_GoBack"/>
            <w:bookmarkEnd w:id="0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МР,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52098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Экологический лекторий</w:t>
            </w:r>
          </w:p>
          <w:p w:rsidR="0034745E" w:rsidRPr="0034745E" w:rsidRDefault="0034745E" w:rsidP="0052098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 Цель: Введение участников в тематику проекта, установление констатирующих данных по вопросам Экологии в беседе и проведение анкетирования   </w:t>
            </w:r>
          </w:p>
          <w:p w:rsidR="0034745E" w:rsidRPr="0034745E" w:rsidRDefault="0034745E" w:rsidP="0052098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Задачи: 1. Определить, что составляет  проект «Время правильно действовать в сфере ТКО». 2. Рассказать об экологии – науке о взаимоотношениях живых организмов с окружающей средой. Законы экологии. 3. Установить экологические особенности   Ярославской области. 4. Провести анкетирование  участников проекта</w:t>
            </w:r>
          </w:p>
          <w:p w:rsidR="0034745E" w:rsidRPr="0034745E" w:rsidRDefault="0034745E" w:rsidP="0052098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Оснащение занятия: плакат «Карта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Ярославской области», плакат по ТКО, анкета для заполнения, бумага, цветные  карандаши</w:t>
            </w:r>
          </w:p>
          <w:p w:rsidR="0034745E" w:rsidRPr="0034745E" w:rsidRDefault="0034745E" w:rsidP="0052098F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A746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Ход мероприятия по теме «</w:t>
            </w:r>
            <w:r w:rsidRPr="0034745E">
              <w:rPr>
                <w:rFonts w:eastAsiaTheme="minorHAnsi"/>
                <w:sz w:val="18"/>
                <w:szCs w:val="18"/>
              </w:rPr>
              <w:t xml:space="preserve">Я  участник проекта </w:t>
            </w:r>
            <w:r w:rsidRPr="0034745E">
              <w:rPr>
                <w:snapToGrid w:val="0"/>
                <w:spacing w:val="-3"/>
                <w:sz w:val="18"/>
                <w:szCs w:val="18"/>
              </w:rPr>
              <w:t xml:space="preserve">«Время правильно действовать в сфере» ТКО»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Организационный момент, рассказ о проекте, приглашение к участию, что делаем, что ожидаем, что будет итогом. Вопросы:  Какие особенности экологии – науки  о взаимоотношениях живых организмов с окружающей средой? Законы экологии. Экологические особенности   Ярославской области.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принятия  ТКО. Изучаем нормы обращения в сфере ТКО Заполнение  «Карты личностного роста» (рисунок, запись, что я узнал, понял как участник проекта).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Анкетирование  участников проекта.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Развиваем  экологическое мышление,  осознаем  последствия своих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действий для окружающей среды в сфере ТКО</w:t>
            </w:r>
          </w:p>
        </w:tc>
      </w:tr>
      <w:tr w:rsidR="0034745E" w:rsidRPr="0034745E" w:rsidTr="0034745E">
        <w:trPr>
          <w:trHeight w:val="2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Виды, классификация  ТКО (беседа, работа с таблицей «Виды ТКО)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4745E" w:rsidRPr="0034745E" w:rsidRDefault="0034745E" w:rsidP="00C8611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№5 24.08.2020 г.   </w:t>
            </w:r>
          </w:p>
          <w:p w:rsidR="0034745E" w:rsidRPr="0034745E" w:rsidRDefault="0034745E" w:rsidP="002171B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9.30 – 10.20  МДОУ «Детский сад № 30» г. Ярославль Мероприятие № 6</w:t>
            </w:r>
            <w:r w:rsidRPr="0034745E">
              <w:rPr>
                <w:bCs/>
                <w:sz w:val="18"/>
                <w:szCs w:val="18"/>
              </w:rPr>
              <w:t xml:space="preserve"> </w:t>
            </w:r>
            <w:r w:rsidRPr="0034745E">
              <w:rPr>
                <w:rFonts w:eastAsia="Calibri"/>
                <w:bCs/>
                <w:sz w:val="18"/>
                <w:szCs w:val="18"/>
              </w:rPr>
              <w:t xml:space="preserve">25.08.2020 г.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9.00 -  10.00  </w:t>
            </w:r>
            <w:r w:rsidRPr="0034745E">
              <w:rPr>
                <w:bCs/>
                <w:sz w:val="18"/>
                <w:szCs w:val="18"/>
              </w:rPr>
              <w:t xml:space="preserve">МДОУ № 5 «Гнёздышко» ЯМР </w:t>
            </w:r>
          </w:p>
          <w:p w:rsidR="0034745E" w:rsidRPr="0034745E" w:rsidRDefault="0034745E" w:rsidP="00C8611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7</w:t>
            </w:r>
          </w:p>
          <w:p w:rsidR="0034745E" w:rsidRPr="0034745E" w:rsidRDefault="0034745E" w:rsidP="00C8611B">
            <w:pPr>
              <w:spacing w:after="200" w:line="276" w:lineRule="auto"/>
              <w:rPr>
                <w:rFonts w:eastAsia="Calibri"/>
                <w:bCs/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26.08.2020 г.</w:t>
            </w:r>
          </w:p>
          <w:p w:rsidR="0034745E" w:rsidRPr="0034745E" w:rsidRDefault="0034745E" w:rsidP="00B967D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noProof/>
                <w:sz w:val="18"/>
                <w:szCs w:val="18"/>
              </w:rPr>
              <w:t xml:space="preserve">11.00 - 12.00  МОУ «Леснополянская НШ им. К. Д. Ушинского», ЯМР, состоялись 2 занятия в двух группах  </w:t>
            </w:r>
          </w:p>
          <w:p w:rsidR="0034745E" w:rsidRPr="0034745E" w:rsidRDefault="0034745E" w:rsidP="00613797">
            <w:pPr>
              <w:spacing w:after="200" w:line="276" w:lineRule="auto"/>
              <w:rPr>
                <w:rFonts w:eastAsia="Calibri"/>
                <w:bCs/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8 27.08.2020 г.</w:t>
            </w:r>
          </w:p>
          <w:p w:rsidR="0034745E" w:rsidRPr="0034745E" w:rsidRDefault="0034745E" w:rsidP="003474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14.00- 15.00</w:t>
            </w:r>
            <w:r w:rsidRPr="0034745E">
              <w:rPr>
                <w:rFonts w:eastAsiaTheme="minorEastAsia"/>
                <w:kern w:val="24"/>
                <w:sz w:val="18"/>
                <w:szCs w:val="18"/>
              </w:rPr>
              <w:t xml:space="preserve"> МОУ «Санаторно-лесная школа им. В.И. Шарова» 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Цель: экологический лекторий по видам, классификации ТКО 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1. Определить, что составляет  виды и классификацию ТКО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2. Рассказать об экологии  в сфере обращения с ТКО.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обращения в сфере ТКО в Ярославской области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«Виды ТКО»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Ход мероприятия: Организационный момент, рассказ о видах, классификации  ТКО, приглашение к участию, что делаем, что ожидаем, что будет итогом.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Вопросы: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видов, классификации ТКО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Изучаем нормы обращения в сфере ТКО.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Заполнение  «Карты личностного роста» (рисунок, запись, что я узнал, понял как участник проекта).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Развиваем  экологическое мышление,  осознаем  последствий своих действий для окружающей среды в сфере ТКО.</w:t>
            </w:r>
          </w:p>
          <w:p w:rsidR="0034745E" w:rsidRPr="0034745E" w:rsidRDefault="0034745E" w:rsidP="0008502E">
            <w:pPr>
              <w:snapToGrid w:val="0"/>
              <w:spacing w:line="232" w:lineRule="auto"/>
              <w:ind w:right="34"/>
              <w:rPr>
                <w:sz w:val="18"/>
                <w:szCs w:val="18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Заключение. Состоялось чаепитие детей в четырех  группах ОУ</w:t>
            </w:r>
          </w:p>
        </w:tc>
      </w:tr>
      <w:tr w:rsidR="0034745E" w:rsidRPr="0034745E" w:rsidTr="0034745E">
        <w:trPr>
          <w:trHeight w:val="2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Выбери «судьбу» своего ТКО» (Игра ролевая)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C8611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9</w:t>
            </w:r>
          </w:p>
          <w:p w:rsidR="0034745E" w:rsidRPr="0034745E" w:rsidRDefault="0034745E" w:rsidP="0061379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7.09.2020 г.  9.30 - 10.30 МДОУ «Детский сад № 30» г. Ярославль</w:t>
            </w:r>
          </w:p>
          <w:p w:rsidR="0034745E" w:rsidRPr="0034745E" w:rsidRDefault="0034745E" w:rsidP="00C861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10. 8.09.2020 г.  11.00 - 12.00 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C861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11. 9.09.2020 г.   9.00 - 10.00 ДОУ «Гнёздышко» ЯМР</w:t>
            </w:r>
          </w:p>
          <w:p w:rsidR="0034745E" w:rsidRPr="0034745E" w:rsidRDefault="0034745E" w:rsidP="00C861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 12. 10.09.2020 г.   </w:t>
            </w:r>
          </w:p>
          <w:p w:rsidR="0034745E" w:rsidRPr="0034745E" w:rsidRDefault="0034745E" w:rsidP="00166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14.00 -  15.00 </w:t>
            </w: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школа им. В.И. Шарова» г. Ярославль</w:t>
            </w:r>
          </w:p>
          <w:p w:rsidR="0034745E" w:rsidRPr="0034745E" w:rsidRDefault="0034745E" w:rsidP="00630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021852">
            <w:pPr>
              <w:snapToGrid w:val="0"/>
              <w:spacing w:line="232" w:lineRule="auto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C861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Выбери «судьбу своего ТКО» (Игра ролевая) «Сортируя отходы, сберегаешь природу» Определение принятие и поддержание экологических ценностей: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Здоровье. Природа. Экология. Отходы ТКО»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Цель: Определение, принятие и поддержание экологических ценностей: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«Жизнь. Здоровье. Природа. Экология. Отходы ТКО»</w:t>
            </w:r>
          </w:p>
          <w:p w:rsidR="0034745E" w:rsidRPr="0034745E" w:rsidRDefault="0034745E" w:rsidP="00C8611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1.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Закрепить   нормы обращения в сфере ТКО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. 2.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Соблюдать  законы поведения в природе,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правила в сфере ТКО. Выбери вещь из предложенного пластика  и определи её вторую жизнь. На ФОРУМЕ – выставке представь свой  результат -  расскажи о новой жизни пластиковой вещи. 3. Провести ролевую игру.  4. В  ролевой игре определяем ответственность за свои поступки в сфере  ТКО</w:t>
            </w:r>
          </w:p>
          <w:p w:rsidR="0034745E" w:rsidRPr="0034745E" w:rsidRDefault="0034745E" w:rsidP="0034745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FC3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Ход мероприятия: </w:t>
            </w:r>
            <w:proofErr w:type="gram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Организационный момент, описание игры: участник по желанию получает роль (ребёнок, родитель, учитель, инспектор в сфере ТКО, житель, «Виды ТКО», эколог, природа, город).</w:t>
            </w:r>
            <w:proofErr w:type="gram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Суть игры:  «Виды ТКО» Люди стали определять, куда отправить ТКО (выбор: в контейнер, на тротуар, в природу сдать в приёмный пункт, своё предложение); Инспектор в сфере ТКО наблюдает,  ставит баллы. Время подвести итоги: Каждый участник объясняет свой выбор. Вопросы:  Какие особенности экологии – науки  о взаимоотношениях живых организмов с окружающей средой?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понятия  ТКО</w:t>
            </w:r>
            <w:proofErr w:type="gramStart"/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И</w:t>
            </w:r>
            <w:proofErr w:type="gramEnd"/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зучили  нормы обращения в сфере ТКО.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Заключение. Итоги занятия: определили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ответственность за раздельный сбор мусора в сфере  ТКО</w:t>
            </w: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Правильно действуй  в сфере  ТКО (первое практическое занятие на территории)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613797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13. 14.09.2020 г.</w:t>
            </w:r>
          </w:p>
          <w:p w:rsidR="0034745E" w:rsidRPr="0034745E" w:rsidRDefault="0034745E" w:rsidP="00613797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9.30 -10.30 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МДОУ «Детский сад № 30» г. Ярославль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14.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15.09.2020 г. 9.00 -10.00</w:t>
            </w:r>
          </w:p>
          <w:p w:rsidR="0034745E" w:rsidRPr="0034745E" w:rsidRDefault="0034745E" w:rsidP="000B6BF3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ДОУ «Гнёздышко», ЯМР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15.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16.09.2020 г. 10.00 - 11.00</w:t>
            </w:r>
          </w:p>
          <w:p w:rsidR="0034745E" w:rsidRPr="0034745E" w:rsidRDefault="0034745E" w:rsidP="000B6BF3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16. 17.09.2020 г. 14.00-15.00</w:t>
            </w:r>
          </w:p>
          <w:p w:rsidR="0034745E" w:rsidRPr="0034745E" w:rsidRDefault="0034745E" w:rsidP="00166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школа им. В.И. Шарова» г. Ярославль</w:t>
            </w:r>
          </w:p>
          <w:p w:rsidR="0034745E" w:rsidRPr="0034745E" w:rsidRDefault="0034745E" w:rsidP="000B6BF3">
            <w:pPr>
              <w:snapToGrid w:val="0"/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Цель: экологический лекторий по видам, классификации ТКО преодоление потребительского отношения к природе, определяем ответственность в сфере  ТКО.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Навыки: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Правила действуй  в сфере  ТКО.      Задачи: 1. Определить, что составляет  виды и классификацию ТКО. Выбери вещь из предложенного пластика  и определи её вторую жизнь. На ФОРУМЕ – выставке представь свой  результат -  расскажи о новой жизни пластиковой вещи. 2. Рассказать об экологии  в сфере обращения с ТКО.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обращения в сфере ТКО в Ярославской области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«Виды ТКО»</w:t>
            </w:r>
          </w:p>
          <w:p w:rsidR="0034745E" w:rsidRPr="0034745E" w:rsidRDefault="0034745E" w:rsidP="00FC3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Ход мероприятия: Организационный момент, рассказ о видах, классификации  ТКО, приглашение к участию, что делаем, что ожидаем, что будет итогом.</w:t>
            </w:r>
          </w:p>
          <w:p w:rsidR="0034745E" w:rsidRPr="0034745E" w:rsidRDefault="0034745E" w:rsidP="0061379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Вопросы: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видов, классификации ТКО</w:t>
            </w:r>
          </w:p>
          <w:p w:rsidR="0034745E" w:rsidRPr="0034745E" w:rsidRDefault="0034745E" w:rsidP="00FC3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Изучаем нормы обращения в сфере ТКО. Заполнение  «Карты личностного роста» (рисунок, запись, что я узнал, понял как участник проекта).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Развиваем  экологическое мышление,  осознаем  последствий своих действий для окружающей среды в сфере ТКО. Заключение. Итоги занятия.  Выполнили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действия по  раздельному сбору мусора в сфере  ТКО</w:t>
            </w: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Правильно действуй  в сфере  ТКО (второе практическое занятие на территории)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F043AA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 17. 21.09.2020 г. </w:t>
            </w:r>
          </w:p>
          <w:p w:rsidR="0034745E" w:rsidRPr="0034745E" w:rsidRDefault="0034745E" w:rsidP="00F043AA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9.30 -10-30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МДОУ «Детский сад № 30» г. Ярославль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18.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22.09.2020 г. 9.00 -10.00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ДОУ «Гнёздышко» ЯМР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19.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23.09.2020 г.10.00 - 11.00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20. 24.09.2020 г.14.00 -15.00</w:t>
            </w:r>
          </w:p>
          <w:p w:rsidR="0034745E" w:rsidRPr="0034745E" w:rsidRDefault="0034745E" w:rsidP="00166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школа им. В.И. Шарова» г. Ярославль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4745E" w:rsidRPr="0034745E" w:rsidRDefault="0034745E" w:rsidP="00021852">
            <w:pPr>
              <w:snapToGrid w:val="0"/>
              <w:spacing w:line="232" w:lineRule="auto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Цель: экологический лекторий по видам, классификации ТКО преодоление потребительского отношения к природе, определяем ответственность в сфере  ТКО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Навыки: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Правила действуй  в сфере  ТКО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1. Определить, что составляет  виды и классификацию ТКО. Выбери вещь из предложенного пластика  и определи её вторую жизнь. На ФОРУМЕ – выставке представь свой  результат -  расскажи о новой жизни пластиковой вещи.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2. Рассказать об экологии  в сфере обращения с ТКО.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обращения в сфере ТКО в Ярославской области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«Виды ТКО»</w:t>
            </w:r>
          </w:p>
          <w:p w:rsidR="0034745E" w:rsidRPr="0034745E" w:rsidRDefault="0034745E" w:rsidP="0016640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Ход мероприятия: Организационный момент, рассказ о видах, классификации  ТКО, приглашение к участию, что делаем, что ожидаем, что будет итогом.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Вопросы: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видов, классификации ТКО.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Изучаем нормы обращения в сфере ТКО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Заполнение  «Карты личностного роста» (рисунок, запись, что я узнал, понял как участник проекта). Обратная связь.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Развиваем  экологическое мышление,  осознаем  последствия своих действий для окружающей среды в сфере ТКО</w:t>
            </w:r>
          </w:p>
          <w:p w:rsidR="0034745E" w:rsidRPr="0034745E" w:rsidRDefault="0034745E" w:rsidP="0008502E">
            <w:pPr>
              <w:snapToGrid w:val="0"/>
              <w:spacing w:line="232" w:lineRule="auto"/>
              <w:ind w:left="40" w:right="34"/>
              <w:rPr>
                <w:sz w:val="18"/>
                <w:szCs w:val="18"/>
              </w:rPr>
            </w:pP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</w:rPr>
              <w:t>Правильно действуй  в сфере  ТКО (третье практическое занятие на территории)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F043AA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21. 28.09.2020 г.</w:t>
            </w:r>
          </w:p>
          <w:p w:rsidR="0034745E" w:rsidRPr="0034745E" w:rsidRDefault="0034745E" w:rsidP="00F043AA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9.30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МДОУ «Детский сад № 30» г. Ярославль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22.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29.09.2020 г. 9.00 – 10.00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ДОУ «Гнёздышко»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23.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30.09.2020 г. 10.00. 11.00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1664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 24. 02.09.2020 г. 14.00 – 15.00 </w:t>
            </w:r>
            <w:r w:rsidRPr="0034745E">
              <w:rPr>
                <w:rFonts w:eastAsiaTheme="minorEastAsia"/>
                <w:kern w:val="24"/>
                <w:sz w:val="18"/>
                <w:szCs w:val="18"/>
              </w:rPr>
              <w:t xml:space="preserve">МОУ </w:t>
            </w:r>
            <w:proofErr w:type="spellStart"/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</w:t>
            </w:r>
            <w:proofErr w:type="spellEnd"/>
            <w:r w:rsidRPr="0034745E">
              <w:rPr>
                <w:rFonts w:eastAsiaTheme="minorEastAsia"/>
                <w:kern w:val="24"/>
                <w:sz w:val="18"/>
                <w:szCs w:val="18"/>
              </w:rPr>
              <w:t xml:space="preserve"> «Санаторно-лесная школа им. В.И. Шарова» г. Ярославль</w:t>
            </w:r>
          </w:p>
          <w:p w:rsidR="0034745E" w:rsidRPr="0034745E" w:rsidRDefault="0034745E" w:rsidP="000B6BF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B967D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6B32A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4745E" w:rsidRPr="0034745E" w:rsidRDefault="0034745E" w:rsidP="00021852">
            <w:pPr>
              <w:snapToGrid w:val="0"/>
              <w:spacing w:line="232" w:lineRule="auto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Цель: экологический лекторий по видам, классификации ТКО преодоление потребительского отношения к природе, определяем ответственность в сфере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Навыки: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Правила действуй  в сфере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1. Определить, что составляет  виды и классификацию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2. Рассказать об экологии  в сфере обращения с ТКО.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обращения в сфере ТКО в Ярославской области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«Виды ТКО»</w:t>
            </w:r>
          </w:p>
          <w:p w:rsidR="0034745E" w:rsidRPr="0034745E" w:rsidRDefault="0034745E" w:rsidP="0034745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Ход мероприятия: Организационный момент, рассказ о видах, классификации  ТКО, приглашение к участию, что делаем, что ожидаем, что будет итогом.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Вопросы: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«Что я знаю о ТКО, хочу узнать в сфере обращения ТКО?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Определение видов, классификации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Изучаем нормы обращения в сфере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Заполнение  «Карты личностного роста» (рисунок, запись, что я узнал, понял как участник проекта)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, обратная связь.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Развиваем  экологическое мышление,  осознаем  последствия своих действий для окружающей среды в сфере ТКО</w:t>
            </w:r>
          </w:p>
          <w:p w:rsidR="0034745E" w:rsidRPr="0034745E" w:rsidRDefault="0034745E" w:rsidP="0029365B">
            <w:pPr>
              <w:snapToGrid w:val="0"/>
              <w:spacing w:line="232" w:lineRule="auto"/>
              <w:ind w:left="40" w:right="34"/>
              <w:rPr>
                <w:sz w:val="18"/>
                <w:szCs w:val="18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Заключение. Состоялось чаепитие детей в четырех  группах ОУ</w:t>
            </w: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rPr>
                <w:sz w:val="18"/>
                <w:szCs w:val="18"/>
              </w:rPr>
            </w:pPr>
            <w:r w:rsidRPr="0034745E">
              <w:rPr>
                <w:rFonts w:eastAsiaTheme="minorHAnsi"/>
                <w:bCs/>
                <w:sz w:val="18"/>
                <w:szCs w:val="18"/>
              </w:rPr>
              <w:t>Экологический стиль</w:t>
            </w:r>
            <w:r w:rsidRPr="0034745E">
              <w:rPr>
                <w:bCs/>
                <w:sz w:val="18"/>
                <w:szCs w:val="18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</w:rPr>
              <w:t>действий  в сфере 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F043A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25. 05.10.2020 г.</w:t>
            </w:r>
          </w:p>
          <w:p w:rsidR="0034745E" w:rsidRPr="0034745E" w:rsidRDefault="0034745E" w:rsidP="00F043AA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9.30 – 10.30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МДОУ «Детский сад № 30» г. Ярославль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26.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06.10.2020 г. 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9.00 – 10.30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ДОУ «Гнёздышко»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27.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10.10.2020 г. 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10.00 - 11.00 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995E5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 28.             13.10.2020 г. 14.00 – 15.00 </w:t>
            </w: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 школа им. В.И. Шарова» 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Цель: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Экологический стиль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действий  в сфере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1. Определить, что составляет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Экологический стиль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действий  в сфере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2. Рассказать об экологическом стиле поведения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личности при обращении с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«Экологический стиль действий в сфере ТКО</w:t>
            </w:r>
          </w:p>
          <w:p w:rsidR="0034745E" w:rsidRPr="0034745E" w:rsidRDefault="0034745E" w:rsidP="0034745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Ход мероприятия: Организационный момент, рассказ об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Экологическом стиле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действий  в сфере  ТКО, приглашение к участию, что делаем, что ожидаем, что будет итогом.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Вопросы: 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«Что я знаю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об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Экологическом стиле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действий  в сфере  ТКО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?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Заполнение  «Карты личностного роста» (рисунок, запись, что я узнал, понял как участник проекта)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. Обратная связь.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Развиваем  экологическое мышление,  осознаем  последствия своих действий для окружающей среды в сфере ТКО</w:t>
            </w:r>
          </w:p>
          <w:p w:rsidR="0034745E" w:rsidRPr="0034745E" w:rsidRDefault="0034745E" w:rsidP="00021852">
            <w:pPr>
              <w:snapToGrid w:val="0"/>
              <w:spacing w:line="232" w:lineRule="auto"/>
              <w:ind w:left="40" w:right="34"/>
              <w:rPr>
                <w:sz w:val="18"/>
                <w:szCs w:val="18"/>
              </w:rPr>
            </w:pP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AE6CD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Заключительный этап.</w:t>
            </w:r>
          </w:p>
          <w:p w:rsidR="0034745E" w:rsidRPr="0034745E" w:rsidRDefault="0034745E" w:rsidP="00AE6CD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 xml:space="preserve"> «Форум» - результаты проекта</w:t>
            </w:r>
          </w:p>
          <w:p w:rsidR="0034745E" w:rsidRPr="0034745E" w:rsidRDefault="0034745E" w:rsidP="00AE6CDE">
            <w:pPr>
              <w:snapToGrid w:val="0"/>
              <w:spacing w:line="232" w:lineRule="auto"/>
              <w:rPr>
                <w:rFonts w:eastAsiaTheme="minorHAnsi"/>
                <w:bCs/>
                <w:sz w:val="18"/>
                <w:szCs w:val="18"/>
              </w:rPr>
            </w:pPr>
            <w:r w:rsidRPr="0034745E">
              <w:rPr>
                <w:snapToGrid w:val="0"/>
                <w:spacing w:val="-3"/>
                <w:sz w:val="18"/>
                <w:szCs w:val="18"/>
              </w:rPr>
              <w:t>«Время правильно действовать в сфере ТКО»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F043AA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№ 29. </w:t>
            </w:r>
          </w:p>
          <w:p w:rsidR="0034745E" w:rsidRPr="0034745E" w:rsidRDefault="0034745E" w:rsidP="00F043AA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19.</w:t>
            </w:r>
            <w:r w:rsidRPr="0034745E">
              <w:rPr>
                <w:sz w:val="18"/>
                <w:szCs w:val="18"/>
              </w:rPr>
              <w:t>10.20 г.</w:t>
            </w:r>
          </w:p>
          <w:p w:rsidR="0034745E" w:rsidRPr="0034745E" w:rsidRDefault="0034745E" w:rsidP="00F043AA">
            <w:pPr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9.30 - 10.30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МДОУ «Детский сад № 30» г. Ярославль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30.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20.</w:t>
            </w:r>
            <w:r w:rsidRPr="0034745E">
              <w:rPr>
                <w:sz w:val="18"/>
                <w:szCs w:val="18"/>
              </w:rPr>
              <w:t>10.20г.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9.00 – 10.00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ДОУ «Гнёздышко»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31.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21.</w:t>
            </w:r>
            <w:r w:rsidRPr="0034745E">
              <w:rPr>
                <w:sz w:val="18"/>
                <w:szCs w:val="18"/>
              </w:rPr>
              <w:t>10.20 г.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10.00 - 11.00 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Ушинского», ЯМР</w:t>
            </w:r>
          </w:p>
          <w:p w:rsidR="0034745E" w:rsidRPr="0034745E" w:rsidRDefault="0034745E" w:rsidP="00F043AA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Мероприятие № 32.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      </w:t>
            </w: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22.</w:t>
            </w:r>
            <w:r w:rsidRPr="0034745E">
              <w:rPr>
                <w:sz w:val="18"/>
                <w:szCs w:val="18"/>
              </w:rPr>
              <w:t>10.20 г.</w:t>
            </w:r>
          </w:p>
          <w:p w:rsidR="0034745E" w:rsidRPr="0034745E" w:rsidRDefault="0034745E" w:rsidP="0034745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14.00 -15.00 </w:t>
            </w: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школа им. В.И. Шарова» 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«Форум» - результаты проекта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napToGrid w:val="0"/>
                <w:spacing w:val="-3"/>
                <w:sz w:val="18"/>
                <w:szCs w:val="18"/>
              </w:rPr>
            </w:pPr>
            <w:r w:rsidRPr="0034745E">
              <w:rPr>
                <w:snapToGrid w:val="0"/>
                <w:spacing w:val="-3"/>
                <w:sz w:val="18"/>
                <w:szCs w:val="18"/>
              </w:rPr>
              <w:t>«Время правильно действовать в сфере ТКО»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snapToGrid w:val="0"/>
                <w:spacing w:val="-3"/>
                <w:sz w:val="18"/>
                <w:szCs w:val="18"/>
              </w:rPr>
              <w:t>Цель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Правила действуй  в сфере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Задачи: 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1. Определить, что узнали за время занятий по  ТКО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2. Рассказать об экологии  в сфере обращения с ТКО.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3. Установить особенности   обращения в сфере ТКО в Ярославской области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4. Провести в беседе понимание темы, работа с таблицей  «Виды ТКО»</w:t>
            </w:r>
          </w:p>
          <w:p w:rsidR="0034745E" w:rsidRPr="0034745E" w:rsidRDefault="0034745E" w:rsidP="0002185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Оснащение занятия: плакат по ТКО, анкета для заполнения, бумага, цветные  карандаши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Ход мероприятия: Организационный момент, торжественное открытие выставки – выступление детей с рисунками - стихами  - МОЯ КУЛЬТУРА ОБРАЩЕНИЯ В СФЕРЕ НКО</w:t>
            </w:r>
          </w:p>
          <w:p w:rsidR="0034745E" w:rsidRPr="0034745E" w:rsidRDefault="0034745E" w:rsidP="002936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Выставка поделок из пластика – вторая жизнь отходам.</w:t>
            </w:r>
          </w:p>
          <w:p w:rsidR="0034745E" w:rsidRPr="0034745E" w:rsidRDefault="0034745E" w:rsidP="00FD550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Награждение участников СЕРТИФИКАТАМИ. Активных участников ПОЧЁТНЫМИ ГРАМОТАМИ. ПАМЯТКАМИ. </w:t>
            </w:r>
            <w:proofErr w:type="gram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Для руководителей методические пособия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Заполнение  «Карты личностного роста» (рисунок, запись, что я узнал, понял как участник) проекта).</w:t>
            </w:r>
            <w:proofErr w:type="gramEnd"/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Обратная связь.</w:t>
            </w: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4745E">
              <w:rPr>
                <w:rFonts w:eastAsiaTheme="minorHAnsi"/>
                <w:bCs/>
                <w:sz w:val="18"/>
                <w:szCs w:val="18"/>
                <w:lang w:eastAsia="en-US"/>
              </w:rPr>
              <w:t>Состоялось чаепитие детей в четырех  группах ОУ</w:t>
            </w:r>
          </w:p>
        </w:tc>
      </w:tr>
      <w:tr w:rsidR="0034745E" w:rsidRPr="0034745E" w:rsidTr="0034745E">
        <w:trPr>
          <w:trHeight w:val="1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021852">
            <w:pPr>
              <w:snapToGrid w:val="0"/>
              <w:spacing w:line="232" w:lineRule="auto"/>
              <w:rPr>
                <w:rFonts w:eastAsiaTheme="minorHAnsi"/>
                <w:bCs/>
                <w:sz w:val="18"/>
                <w:szCs w:val="18"/>
              </w:rPr>
            </w:pPr>
            <w:r w:rsidRPr="0034745E">
              <w:rPr>
                <w:color w:val="000000" w:themeColor="text1"/>
                <w:sz w:val="18"/>
                <w:szCs w:val="18"/>
              </w:rPr>
              <w:t xml:space="preserve">Заключительный этап.  </w:t>
            </w:r>
            <w:r w:rsidRPr="0034745E">
              <w:rPr>
                <w:sz w:val="18"/>
                <w:szCs w:val="18"/>
              </w:rPr>
              <w:t xml:space="preserve">Анализ количественных и качественных результатов, полученных в ходе реализации проекта; </w:t>
            </w:r>
            <w:r w:rsidRPr="0034745E">
              <w:rPr>
                <w:rFonts w:eastAsia="Calibri"/>
                <w:sz w:val="18"/>
                <w:szCs w:val="18"/>
              </w:rPr>
              <w:t>оценка эффективности проекта и распространение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6B32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4745E">
              <w:rPr>
                <w:color w:val="000000" w:themeColor="text1"/>
                <w:sz w:val="18"/>
                <w:szCs w:val="18"/>
                <w:lang w:eastAsia="en-US"/>
              </w:rPr>
              <w:t>30</w:t>
            </w:r>
            <w:r w:rsidRPr="0034745E">
              <w:rPr>
                <w:sz w:val="18"/>
                <w:szCs w:val="18"/>
              </w:rPr>
              <w:t xml:space="preserve">.11.20 г. 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12.00 – 13.00</w:t>
            </w:r>
          </w:p>
          <w:p w:rsidR="0034745E" w:rsidRPr="0034745E" w:rsidRDefault="0034745E" w:rsidP="0008502E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МДОУ «Детский сад № 30» г. Ярославль; </w:t>
            </w:r>
          </w:p>
          <w:p w:rsidR="0034745E" w:rsidRPr="0034745E" w:rsidRDefault="0034745E" w:rsidP="005B23C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ДОУ «Гнёздышко» ЯМР; МОУ «</w:t>
            </w:r>
            <w:proofErr w:type="spellStart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>Леснополянская</w:t>
            </w:r>
            <w:proofErr w:type="spellEnd"/>
            <w:r w:rsidRPr="0034745E">
              <w:rPr>
                <w:rFonts w:eastAsiaTheme="minorHAnsi"/>
                <w:sz w:val="18"/>
                <w:szCs w:val="18"/>
                <w:lang w:eastAsia="en-US"/>
              </w:rPr>
              <w:t xml:space="preserve"> НШ им. К. Д. Ушинского, ЯМР; </w:t>
            </w:r>
          </w:p>
          <w:p w:rsidR="0034745E" w:rsidRPr="0034745E" w:rsidRDefault="0034745E" w:rsidP="000850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4745E">
              <w:rPr>
                <w:rFonts w:eastAsiaTheme="minorEastAsia"/>
                <w:kern w:val="24"/>
                <w:sz w:val="18"/>
                <w:szCs w:val="18"/>
              </w:rPr>
              <w:t>МОУ «Санаторно-лесная школа им. В.И. Шарова» г. Ярославль</w:t>
            </w:r>
          </w:p>
          <w:p w:rsidR="0034745E" w:rsidRPr="0034745E" w:rsidRDefault="0034745E" w:rsidP="00021852">
            <w:pPr>
              <w:snapToGrid w:val="0"/>
              <w:spacing w:line="232" w:lineRule="auto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45E" w:rsidRPr="0034745E" w:rsidRDefault="0034745E" w:rsidP="00D847A2">
            <w:pPr>
              <w:snapToGrid w:val="0"/>
              <w:spacing w:line="232" w:lineRule="auto"/>
              <w:ind w:left="-92" w:right="-108"/>
              <w:jc w:val="center"/>
              <w:rPr>
                <w:rFonts w:eastAsiaTheme="minorHAnsi"/>
                <w:sz w:val="18"/>
                <w:szCs w:val="18"/>
              </w:rPr>
            </w:pPr>
            <w:r w:rsidRPr="0034745E">
              <w:rPr>
                <w:rFonts w:eastAsiaTheme="minorHAnsi"/>
                <w:color w:val="000000"/>
                <w:sz w:val="18"/>
                <w:szCs w:val="18"/>
              </w:rPr>
              <w:t xml:space="preserve">Провести 30.11. 20 г. </w:t>
            </w:r>
            <w:r w:rsidRPr="0034745E">
              <w:rPr>
                <w:sz w:val="18"/>
                <w:szCs w:val="18"/>
              </w:rPr>
              <w:t xml:space="preserve">Анализ количественных и качественных результатов, полученных в ходе реализации проекта; </w:t>
            </w:r>
            <w:r w:rsidRPr="0034745E">
              <w:rPr>
                <w:rFonts w:eastAsia="Calibri"/>
                <w:sz w:val="18"/>
                <w:szCs w:val="18"/>
              </w:rPr>
              <w:t>оценка эффективности проекта и распространение опыта</w:t>
            </w:r>
            <w:r w:rsidRPr="0034745E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34745E">
              <w:rPr>
                <w:rFonts w:eastAsiaTheme="minorHAnsi"/>
                <w:sz w:val="18"/>
                <w:szCs w:val="18"/>
              </w:rPr>
              <w:t>с участниками проекта, а также в СМИ</w:t>
            </w:r>
          </w:p>
          <w:p w:rsidR="0034745E" w:rsidRPr="0034745E" w:rsidRDefault="0034745E" w:rsidP="0084225C">
            <w:pPr>
              <w:snapToGrid w:val="0"/>
              <w:spacing w:line="232" w:lineRule="auto"/>
              <w:ind w:left="-92" w:right="-10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5E" w:rsidRPr="0034745E" w:rsidRDefault="0034745E" w:rsidP="00D847A2">
            <w:pPr>
              <w:rPr>
                <w:sz w:val="18"/>
                <w:szCs w:val="18"/>
              </w:rPr>
            </w:pPr>
            <w:r w:rsidRPr="0034745E">
              <w:rPr>
                <w:rFonts w:eastAsiaTheme="minorHAnsi"/>
                <w:color w:val="000000"/>
                <w:sz w:val="18"/>
                <w:szCs w:val="18"/>
              </w:rPr>
              <w:t xml:space="preserve">Проведено 30.11. 20 г. информирование участников  </w:t>
            </w:r>
            <w:r w:rsidRPr="0034745E">
              <w:rPr>
                <w:sz w:val="18"/>
                <w:szCs w:val="18"/>
              </w:rPr>
              <w:t xml:space="preserve">о количественных и качественных результатах, полученных в ходе реализации проекта; </w:t>
            </w:r>
            <w:r w:rsidRPr="0034745E">
              <w:rPr>
                <w:rFonts w:eastAsia="Calibri"/>
                <w:sz w:val="18"/>
                <w:szCs w:val="18"/>
              </w:rPr>
              <w:t>оценка эффективности проекта и распространение опыта</w:t>
            </w:r>
            <w:r w:rsidRPr="0034745E">
              <w:rPr>
                <w:rFonts w:eastAsiaTheme="minorHAnsi"/>
                <w:sz w:val="18"/>
                <w:szCs w:val="18"/>
              </w:rPr>
              <w:t xml:space="preserve">, а также в СМИ  адреса групп </w:t>
            </w:r>
            <w:r w:rsidRPr="0034745E">
              <w:rPr>
                <w:sz w:val="18"/>
                <w:szCs w:val="18"/>
              </w:rPr>
              <w:t>в Контакте: </w:t>
            </w:r>
            <w:hyperlink r:id="rId7" w:history="1">
              <w:r w:rsidRPr="0034745E">
                <w:rPr>
                  <w:rStyle w:val="a3"/>
                  <w:sz w:val="18"/>
                  <w:szCs w:val="18"/>
                </w:rPr>
                <w:t>https://vk.com/public198035585</w:t>
              </w:r>
            </w:hyperlink>
          </w:p>
          <w:p w:rsidR="0034745E" w:rsidRPr="0034745E" w:rsidRDefault="0034745E" w:rsidP="00D847A2">
            <w:pPr>
              <w:rPr>
                <w:sz w:val="18"/>
                <w:szCs w:val="18"/>
              </w:rPr>
            </w:pPr>
            <w:r w:rsidRPr="0034745E">
              <w:rPr>
                <w:sz w:val="18"/>
                <w:szCs w:val="18"/>
              </w:rPr>
              <w:t>Вфейсбуке: </w:t>
            </w:r>
            <w:hyperlink r:id="rId8" w:history="1">
              <w:r w:rsidRPr="0034745E">
                <w:rPr>
                  <w:rStyle w:val="a3"/>
                  <w:sz w:val="18"/>
                  <w:szCs w:val="18"/>
                </w:rPr>
                <w:t>https://www.facebook.com/profile.php?id=100054522745201&amp;lst=100054522745201%3A100054522745201%3A1602482804&amp;sk=timeline</w:t>
              </w:r>
            </w:hyperlink>
          </w:p>
          <w:p w:rsidR="0034745E" w:rsidRPr="0034745E" w:rsidRDefault="0034745E" w:rsidP="00995E5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3A104C" w:rsidRPr="0034745E" w:rsidRDefault="003A104C" w:rsidP="003A104C">
      <w:pPr>
        <w:ind w:left="11340"/>
        <w:rPr>
          <w:sz w:val="18"/>
          <w:szCs w:val="18"/>
        </w:rPr>
      </w:pPr>
    </w:p>
    <w:p w:rsidR="003A104C" w:rsidRPr="0034745E" w:rsidRDefault="003A104C" w:rsidP="003A104C">
      <w:pPr>
        <w:rPr>
          <w:sz w:val="18"/>
          <w:szCs w:val="18"/>
        </w:rPr>
      </w:pPr>
    </w:p>
    <w:p w:rsidR="00021852" w:rsidRPr="0034745E" w:rsidRDefault="00021852">
      <w:pPr>
        <w:rPr>
          <w:sz w:val="18"/>
          <w:szCs w:val="18"/>
        </w:rPr>
      </w:pPr>
    </w:p>
    <w:sectPr w:rsidR="00021852" w:rsidRPr="0034745E" w:rsidSect="003A104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4C"/>
    <w:rsid w:val="00021852"/>
    <w:rsid w:val="0008502E"/>
    <w:rsid w:val="000B6BF3"/>
    <w:rsid w:val="0016640B"/>
    <w:rsid w:val="001E3E7F"/>
    <w:rsid w:val="00217038"/>
    <w:rsid w:val="002171B3"/>
    <w:rsid w:val="00284EDD"/>
    <w:rsid w:val="0029365B"/>
    <w:rsid w:val="0034745E"/>
    <w:rsid w:val="003A104C"/>
    <w:rsid w:val="003D24CC"/>
    <w:rsid w:val="0052098F"/>
    <w:rsid w:val="00563571"/>
    <w:rsid w:val="00571DA6"/>
    <w:rsid w:val="005A562A"/>
    <w:rsid w:val="005B23CC"/>
    <w:rsid w:val="00613797"/>
    <w:rsid w:val="006305FE"/>
    <w:rsid w:val="006B32AA"/>
    <w:rsid w:val="00716F4F"/>
    <w:rsid w:val="0073424C"/>
    <w:rsid w:val="0084225C"/>
    <w:rsid w:val="00966556"/>
    <w:rsid w:val="00995E50"/>
    <w:rsid w:val="00A74629"/>
    <w:rsid w:val="00AE6CDE"/>
    <w:rsid w:val="00B3582B"/>
    <w:rsid w:val="00B967DD"/>
    <w:rsid w:val="00C8611B"/>
    <w:rsid w:val="00CD6A74"/>
    <w:rsid w:val="00D847A2"/>
    <w:rsid w:val="00E22B7B"/>
    <w:rsid w:val="00E95FF2"/>
    <w:rsid w:val="00F043AA"/>
    <w:rsid w:val="00F141DE"/>
    <w:rsid w:val="00F27EAC"/>
    <w:rsid w:val="00FC32A9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54522745201&amp;lst=100054522745201%3A100054522745201%3A1602482804&amp;sk=time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80355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54522745201&amp;lst=100054522745201%3A100054522745201%3A1602482804&amp;sk=timeline" TargetMode="External"/><Relationship Id="rId5" Type="http://schemas.openxmlformats.org/officeDocument/2006/relationships/hyperlink" Target="https://vk.com/public1980355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2020-12-07T06:26:00Z</dcterms:created>
  <dcterms:modified xsi:type="dcterms:W3CDTF">2020-12-07T06:33:00Z</dcterms:modified>
</cp:coreProperties>
</file>